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36B86" w14:textId="13B85022" w:rsidR="00274940" w:rsidRPr="001D279E" w:rsidRDefault="005B0F68" w:rsidP="001D171E">
      <w:pPr>
        <w:spacing w:afterLines="50" w:after="156" w:line="276" w:lineRule="auto"/>
        <w:jc w:val="center"/>
        <w:rPr>
          <w:rFonts w:ascii="Times New Roman" w:hAnsi="Times New Roman" w:cs="Times New Roman"/>
          <w:b/>
          <w:bCs/>
          <w:color w:val="FF0000"/>
          <w:sz w:val="24"/>
          <w:szCs w:val="24"/>
        </w:rPr>
      </w:pPr>
      <w:commentRangeStart w:id="0"/>
      <w:commentRangeStart w:id="1"/>
      <w:r w:rsidRPr="00B760CD">
        <w:rPr>
          <w:rFonts w:ascii="Times New Roman" w:hAnsi="Times New Roman" w:cs="Times New Roman"/>
          <w:b/>
          <w:bCs/>
          <w:sz w:val="24"/>
          <w:szCs w:val="24"/>
        </w:rPr>
        <w:t>Global Food Security Governance in the Digital Era</w:t>
      </w:r>
      <w:commentRangeEnd w:id="0"/>
      <w:r w:rsidR="001D279E">
        <w:rPr>
          <w:rStyle w:val="ac"/>
        </w:rPr>
        <w:commentReference w:id="0"/>
      </w:r>
    </w:p>
    <w:p w14:paraId="59C7AA69" w14:textId="0B16D69F" w:rsidR="00E54B8B" w:rsidRDefault="005B0F68" w:rsidP="00A53081">
      <w:pPr>
        <w:spacing w:line="276" w:lineRule="auto"/>
        <w:jc w:val="center"/>
        <w:rPr>
          <w:rFonts w:ascii="Times New Roman" w:hAnsi="Times New Roman" w:cs="Times New Roman"/>
          <w:sz w:val="24"/>
          <w:szCs w:val="24"/>
        </w:rPr>
      </w:pPr>
      <w:commentRangeStart w:id="2"/>
      <w:r w:rsidRPr="00B760CD">
        <w:rPr>
          <w:rFonts w:ascii="Times New Roman" w:hAnsi="Times New Roman" w:cs="Times New Roman"/>
          <w:sz w:val="24"/>
          <w:szCs w:val="24"/>
        </w:rPr>
        <w:t>CHEN L</w:t>
      </w:r>
      <w:r w:rsidRPr="00B760CD">
        <w:rPr>
          <w:rFonts w:ascii="Times New Roman" w:hAnsi="Times New Roman" w:cs="Times New Roman" w:hint="eastAsia"/>
          <w:sz w:val="24"/>
          <w:szCs w:val="24"/>
        </w:rPr>
        <w:t>iming,</w:t>
      </w:r>
      <w:r w:rsidRPr="00B760CD">
        <w:rPr>
          <w:rFonts w:ascii="Times New Roman" w:hAnsi="Times New Roman" w:cs="Times New Roman"/>
          <w:sz w:val="24"/>
          <w:szCs w:val="24"/>
        </w:rPr>
        <w:t xml:space="preserve"> </w:t>
      </w:r>
      <w:r w:rsidR="00E54B8B">
        <w:rPr>
          <w:rFonts w:ascii="Times New Roman" w:hAnsi="Times New Roman" w:cs="Times New Roman"/>
          <w:sz w:val="24"/>
          <w:szCs w:val="24"/>
        </w:rPr>
        <w:t xml:space="preserve">PhD candidate, </w:t>
      </w:r>
      <w:r w:rsidRPr="00B760CD">
        <w:rPr>
          <w:rFonts w:ascii="Times New Roman" w:hAnsi="Times New Roman" w:cs="Times New Roman"/>
          <w:sz w:val="24"/>
          <w:szCs w:val="24"/>
        </w:rPr>
        <w:t xml:space="preserve">Huazhong Agricultural University, China </w:t>
      </w:r>
    </w:p>
    <w:p w14:paraId="6EA0143A" w14:textId="6FE2FA0B" w:rsidR="00E54B8B" w:rsidRDefault="005B0F68" w:rsidP="00E54B8B">
      <w:pPr>
        <w:spacing w:line="276" w:lineRule="auto"/>
        <w:jc w:val="center"/>
        <w:rPr>
          <w:rFonts w:ascii="Times New Roman" w:hAnsi="Times New Roman" w:cs="Times New Roman"/>
          <w:sz w:val="24"/>
          <w:szCs w:val="24"/>
        </w:rPr>
      </w:pPr>
      <w:r w:rsidRPr="00B760CD">
        <w:rPr>
          <w:rFonts w:ascii="Times New Roman" w:hAnsi="Times New Roman" w:cs="Times New Roman"/>
          <w:sz w:val="24"/>
          <w:szCs w:val="24"/>
        </w:rPr>
        <w:t>(</w:t>
      </w:r>
      <w:r w:rsidR="00E233E4" w:rsidRPr="00E233E4">
        <w:rPr>
          <w:rFonts w:ascii="Times New Roman" w:hAnsi="Times New Roman" w:cs="Times New Roman"/>
          <w:b/>
          <w:bCs/>
          <w:sz w:val="24"/>
          <w:szCs w:val="24"/>
        </w:rPr>
        <w:t>P</w:t>
      </w:r>
      <w:r w:rsidR="00E233E4" w:rsidRPr="00E233E4">
        <w:rPr>
          <w:rFonts w:ascii="Times New Roman" w:hAnsi="Times New Roman" w:cs="Times New Roman" w:hint="eastAsia"/>
          <w:b/>
          <w:bCs/>
          <w:sz w:val="24"/>
          <w:szCs w:val="24"/>
        </w:rPr>
        <w:t>resenting</w:t>
      </w:r>
      <w:r w:rsidR="00E233E4" w:rsidRPr="00E233E4">
        <w:rPr>
          <w:rFonts w:ascii="Times New Roman" w:hAnsi="Times New Roman" w:cs="Times New Roman"/>
          <w:b/>
          <w:bCs/>
          <w:sz w:val="24"/>
          <w:szCs w:val="24"/>
        </w:rPr>
        <w:t xml:space="preserve"> </w:t>
      </w:r>
      <w:r w:rsidR="00E233E4" w:rsidRPr="00E233E4">
        <w:rPr>
          <w:rFonts w:ascii="Times New Roman" w:hAnsi="Times New Roman" w:cs="Times New Roman" w:hint="eastAsia"/>
          <w:b/>
          <w:bCs/>
          <w:sz w:val="24"/>
          <w:szCs w:val="24"/>
        </w:rPr>
        <w:t>author</w:t>
      </w:r>
      <w:r w:rsidR="00E233E4">
        <w:rPr>
          <w:rFonts w:ascii="Times New Roman" w:hAnsi="Times New Roman" w:cs="Times New Roman"/>
          <w:sz w:val="24"/>
          <w:szCs w:val="24"/>
        </w:rPr>
        <w:t xml:space="preserve">; </w:t>
      </w:r>
      <w:r w:rsidR="001D279E">
        <w:rPr>
          <w:rFonts w:ascii="Times New Roman" w:hAnsi="Times New Roman" w:cs="Times New Roman"/>
          <w:sz w:val="24"/>
          <w:szCs w:val="24"/>
        </w:rPr>
        <w:t xml:space="preserve">Email: </w:t>
      </w:r>
      <w:hyperlink r:id="rId12" w:history="1">
        <w:r w:rsidR="001D279E" w:rsidRPr="00715213">
          <w:rPr>
            <w:rStyle w:val="a7"/>
            <w:rFonts w:ascii="Times New Roman" w:hAnsi="Times New Roman" w:cs="Times New Roman"/>
            <w:sz w:val="24"/>
            <w:szCs w:val="24"/>
          </w:rPr>
          <w:t>clm@mail.hzau.edu.cn</w:t>
        </w:r>
      </w:hyperlink>
      <w:r w:rsidR="001D279E">
        <w:rPr>
          <w:rFonts w:ascii="Times New Roman" w:hAnsi="Times New Roman" w:cs="Times New Roman"/>
          <w:sz w:val="24"/>
          <w:szCs w:val="24"/>
        </w:rPr>
        <w:t xml:space="preserve">; </w:t>
      </w:r>
      <w:r w:rsidR="00E54B8B">
        <w:rPr>
          <w:rFonts w:ascii="Times New Roman" w:hAnsi="Times New Roman" w:cs="Times New Roman"/>
          <w:sz w:val="24"/>
          <w:szCs w:val="24"/>
        </w:rPr>
        <w:t>Tel</w:t>
      </w:r>
      <w:r w:rsidR="001D279E">
        <w:rPr>
          <w:rFonts w:ascii="Times New Roman" w:hAnsi="Times New Roman" w:cs="Times New Roman"/>
          <w:sz w:val="24"/>
          <w:szCs w:val="24"/>
        </w:rPr>
        <w:t>: 18600080502</w:t>
      </w:r>
      <w:r w:rsidRPr="00B760CD">
        <w:rPr>
          <w:rFonts w:ascii="Times New Roman" w:hAnsi="Times New Roman" w:cs="Times New Roman"/>
          <w:sz w:val="24"/>
          <w:szCs w:val="24"/>
        </w:rPr>
        <w:t>)</w:t>
      </w:r>
      <w:commentRangeEnd w:id="2"/>
      <w:r w:rsidR="00C74B43">
        <w:rPr>
          <w:rStyle w:val="ac"/>
        </w:rPr>
        <w:commentReference w:id="2"/>
      </w:r>
    </w:p>
    <w:p w14:paraId="11BACB4F" w14:textId="5A90B08A" w:rsidR="00E54B8B" w:rsidRDefault="00E54B8B" w:rsidP="00E54B8B">
      <w:pPr>
        <w:spacing w:line="276" w:lineRule="auto"/>
        <w:jc w:val="center"/>
        <w:rPr>
          <w:rFonts w:ascii="Times New Roman" w:hAnsi="Times New Roman" w:cs="Times New Roman"/>
          <w:sz w:val="24"/>
          <w:szCs w:val="24"/>
        </w:rPr>
      </w:pPr>
      <w:r>
        <w:rPr>
          <w:rFonts w:ascii="Times New Roman" w:hAnsi="Times New Roman" w:cs="Times New Roman"/>
          <w:sz w:val="24"/>
          <w:szCs w:val="24"/>
        </w:rPr>
        <w:t>LI</w:t>
      </w:r>
      <w:r w:rsidRPr="00B760CD">
        <w:rPr>
          <w:rFonts w:ascii="Times New Roman" w:hAnsi="Times New Roman" w:cs="Times New Roman"/>
          <w:sz w:val="24"/>
          <w:szCs w:val="24"/>
        </w:rPr>
        <w:t xml:space="preserve"> </w:t>
      </w:r>
      <w:r>
        <w:rPr>
          <w:rFonts w:ascii="Times New Roman" w:hAnsi="Times New Roman" w:cs="Times New Roman"/>
          <w:sz w:val="24"/>
          <w:szCs w:val="24"/>
        </w:rPr>
        <w:t>Ming</w:t>
      </w:r>
      <w:r w:rsidRPr="00B760CD">
        <w:rPr>
          <w:rFonts w:ascii="Times New Roman" w:hAnsi="Times New Roman" w:cs="Times New Roman" w:hint="eastAsia"/>
          <w:sz w:val="24"/>
          <w:szCs w:val="24"/>
        </w:rPr>
        <w:t>,</w:t>
      </w:r>
      <w:r w:rsidRPr="00B760CD">
        <w:rPr>
          <w:rFonts w:ascii="Times New Roman" w:hAnsi="Times New Roman" w:cs="Times New Roman"/>
          <w:sz w:val="24"/>
          <w:szCs w:val="24"/>
        </w:rPr>
        <w:t xml:space="preserve"> </w:t>
      </w:r>
      <w:r>
        <w:rPr>
          <w:rFonts w:ascii="Times New Roman" w:hAnsi="Times New Roman" w:cs="Times New Roman"/>
          <w:sz w:val="24"/>
          <w:szCs w:val="24"/>
        </w:rPr>
        <w:t xml:space="preserve">Professor, </w:t>
      </w:r>
      <w:r w:rsidRPr="00B760CD">
        <w:rPr>
          <w:rFonts w:ascii="Times New Roman" w:hAnsi="Times New Roman" w:cs="Times New Roman"/>
          <w:sz w:val="24"/>
          <w:szCs w:val="24"/>
        </w:rPr>
        <w:t xml:space="preserve">Huazhong Agricultural University, China </w:t>
      </w:r>
    </w:p>
    <w:p w14:paraId="46163FCF" w14:textId="460A4079" w:rsidR="00E54B8B" w:rsidRPr="00B760CD" w:rsidRDefault="00E54B8B" w:rsidP="00E54B8B">
      <w:pPr>
        <w:spacing w:line="276" w:lineRule="auto"/>
        <w:jc w:val="center"/>
        <w:rPr>
          <w:rFonts w:ascii="Times New Roman" w:hAnsi="Times New Roman" w:cs="Times New Roman"/>
          <w:sz w:val="24"/>
          <w:szCs w:val="24"/>
        </w:rPr>
      </w:pPr>
      <w:r w:rsidRPr="00B760CD">
        <w:rPr>
          <w:rFonts w:ascii="Times New Roman" w:hAnsi="Times New Roman" w:cs="Times New Roman"/>
          <w:sz w:val="24"/>
          <w:szCs w:val="24"/>
        </w:rPr>
        <w:t>(</w:t>
      </w:r>
      <w:r>
        <w:rPr>
          <w:rFonts w:ascii="Times New Roman" w:hAnsi="Times New Roman" w:cs="Times New Roman"/>
          <w:sz w:val="24"/>
          <w:szCs w:val="24"/>
        </w:rPr>
        <w:t xml:space="preserve">Email: </w:t>
      </w:r>
      <w:hyperlink r:id="rId13" w:history="1">
        <w:r w:rsidRPr="00715213">
          <w:rPr>
            <w:rStyle w:val="a7"/>
            <w:rFonts w:ascii="Times New Roman" w:hAnsi="Times New Roman" w:cs="Times New Roman"/>
            <w:sz w:val="24"/>
            <w:szCs w:val="24"/>
          </w:rPr>
          <w:t>lm@mail.hzau.edu.cn</w:t>
        </w:r>
      </w:hyperlink>
      <w:r>
        <w:rPr>
          <w:rFonts w:ascii="Times New Roman" w:hAnsi="Times New Roman" w:cs="Times New Roman"/>
          <w:sz w:val="24"/>
          <w:szCs w:val="24"/>
        </w:rPr>
        <w:t>; Tel: 18600090603</w:t>
      </w:r>
      <w:r w:rsidRPr="00B760CD">
        <w:rPr>
          <w:rFonts w:ascii="Times New Roman" w:hAnsi="Times New Roman" w:cs="Times New Roman"/>
          <w:sz w:val="24"/>
          <w:szCs w:val="24"/>
        </w:rPr>
        <w:t>)</w:t>
      </w:r>
    </w:p>
    <w:p w14:paraId="59E3C2F3" w14:textId="77777777" w:rsidR="00E54B8B" w:rsidRPr="00E54B8B" w:rsidRDefault="00E54B8B" w:rsidP="00E54B8B">
      <w:pPr>
        <w:spacing w:line="276" w:lineRule="auto"/>
        <w:jc w:val="center"/>
        <w:rPr>
          <w:rFonts w:ascii="Times New Roman" w:hAnsi="Times New Roman" w:cs="Times New Roman"/>
          <w:sz w:val="24"/>
          <w:szCs w:val="24"/>
        </w:rPr>
      </w:pPr>
    </w:p>
    <w:p w14:paraId="1F3AB334" w14:textId="1EBB73F5" w:rsidR="005B0F68" w:rsidRPr="00B760CD" w:rsidRDefault="005B0F68" w:rsidP="00A53081">
      <w:pPr>
        <w:spacing w:beforeLines="50" w:before="156" w:line="276" w:lineRule="auto"/>
        <w:rPr>
          <w:rFonts w:ascii="Times New Roman" w:hAnsi="Times New Roman" w:cs="Times New Roman"/>
          <w:b/>
          <w:bCs/>
          <w:sz w:val="24"/>
          <w:szCs w:val="24"/>
        </w:rPr>
      </w:pPr>
      <w:commentRangeStart w:id="3"/>
      <w:r w:rsidRPr="00B760CD">
        <w:rPr>
          <w:rFonts w:ascii="Times New Roman" w:hAnsi="Times New Roman" w:cs="Times New Roman"/>
          <w:b/>
          <w:bCs/>
          <w:sz w:val="24"/>
          <w:szCs w:val="24"/>
        </w:rPr>
        <w:t>Extended Abstract:</w:t>
      </w:r>
    </w:p>
    <w:p w14:paraId="47005C5E" w14:textId="77777777" w:rsidR="00B760CD" w:rsidRPr="00B760CD" w:rsidRDefault="00B760CD" w:rsidP="00B760CD">
      <w:pPr>
        <w:spacing w:afterLines="50" w:after="156" w:line="276" w:lineRule="auto"/>
        <w:rPr>
          <w:rFonts w:ascii="Times New Roman" w:hAnsi="Times New Roman" w:cs="Times New Roman"/>
          <w:sz w:val="24"/>
          <w:szCs w:val="24"/>
        </w:rPr>
      </w:pPr>
      <w:r w:rsidRPr="00B760CD">
        <w:rPr>
          <w:rFonts w:ascii="Times New Roman" w:hAnsi="Times New Roman" w:cs="Times New Roman"/>
          <w:sz w:val="24"/>
          <w:szCs w:val="24"/>
        </w:rPr>
        <w:t>Global food security governance is entering a transformative phase, increasingly shaped by digital innovation and intelligent technologies. As artificial intelligence, big data analytics, and smart agriculture rapidly reconfigure global food systems, governance frameworks must adapt, not merely to integrate these tools, but to proactively steer their deployment toward equitable, sustainable, and resilient outcomes. These technologies hold significant promise for strengthening early warning mechanisms, improving efficiency in resource use, and expanding real-time market intelligence and financial inclusion for smallholder farmers. Advancing inclusive and adaptive food security governance therefore demands coordinated institutional reform, multilateral policy coherence, and deliberate alignment of digital strategies with core development objectives: climate resilience, social equity, and environmental sustainability. This forum aims to bring together government representatives, international organizations, technology developers, and academic researchers, particularly young scholars, to examine how digital and intelligent solutions can be effectively integrated into food security policy, ensuring that technological progress advances, rather than undermines, the universal goal of zero hunger.</w:t>
      </w:r>
      <w:commentRangeEnd w:id="1"/>
      <w:r w:rsidR="001E38FF">
        <w:rPr>
          <w:rStyle w:val="ac"/>
        </w:rPr>
        <w:commentReference w:id="1"/>
      </w:r>
    </w:p>
    <w:p w14:paraId="5ECAA226" w14:textId="6D84F3B3" w:rsidR="005B0F68" w:rsidRPr="00B760CD" w:rsidRDefault="00E233E4" w:rsidP="00B760CD">
      <w:pPr>
        <w:spacing w:line="276" w:lineRule="auto"/>
        <w:rPr>
          <w:rFonts w:ascii="Times New Roman" w:hAnsi="Times New Roman" w:cs="Times New Roman"/>
          <w:sz w:val="24"/>
          <w:szCs w:val="24"/>
        </w:rPr>
      </w:pPr>
      <w:r w:rsidRPr="0071017E">
        <w:rPr>
          <w:rFonts w:ascii="Times New Roman" w:hAnsi="Times New Roman" w:cs="Times New Roman" w:hint="eastAsia"/>
          <w:b/>
          <w:bCs/>
          <w:sz w:val="24"/>
          <w:szCs w:val="24"/>
        </w:rPr>
        <w:t>K</w:t>
      </w:r>
      <w:r w:rsidRPr="0071017E">
        <w:rPr>
          <w:rFonts w:ascii="Times New Roman" w:hAnsi="Times New Roman" w:cs="Times New Roman"/>
          <w:b/>
          <w:bCs/>
          <w:sz w:val="24"/>
          <w:szCs w:val="24"/>
        </w:rPr>
        <w:t>eyword:</w:t>
      </w:r>
      <w:r>
        <w:rPr>
          <w:rFonts w:ascii="Times New Roman" w:hAnsi="Times New Roman" w:cs="Times New Roman"/>
          <w:sz w:val="24"/>
          <w:szCs w:val="24"/>
        </w:rPr>
        <w:t xml:space="preserve"> Food Security, Agrifood System, Artificial intelligence</w:t>
      </w:r>
      <w:commentRangeEnd w:id="3"/>
      <w:r w:rsidR="00BE1FAB">
        <w:rPr>
          <w:rStyle w:val="ac"/>
        </w:rPr>
        <w:commentReference w:id="3"/>
      </w:r>
    </w:p>
    <w:sectPr w:rsidR="005B0F68" w:rsidRPr="00B760CD" w:rsidSect="00274940">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hi" w:date="2026-08-19T13:53:00Z" w:initials="S">
    <w:p w14:paraId="20E6D516" w14:textId="5BD31E77" w:rsidR="001D279E" w:rsidRPr="00C74B43" w:rsidRDefault="001D279E" w:rsidP="00C74B43">
      <w:pPr>
        <w:pStyle w:val="ad"/>
        <w:spacing w:line="480" w:lineRule="auto"/>
        <w:rPr>
          <w:rFonts w:ascii="Times New Roman" w:hAnsi="Times New Roman" w:cs="Times New Roman"/>
          <w:color w:val="FF0000"/>
          <w:sz w:val="24"/>
          <w:szCs w:val="24"/>
        </w:rPr>
      </w:pPr>
      <w:r w:rsidRPr="00C74B43">
        <w:rPr>
          <w:rStyle w:val="ac"/>
          <w:rFonts w:ascii="Times New Roman" w:hAnsi="Times New Roman" w:cs="Times New Roman"/>
          <w:sz w:val="24"/>
          <w:szCs w:val="24"/>
        </w:rPr>
        <w:annotationRef/>
      </w:r>
      <w:r w:rsidR="001E38FF" w:rsidRPr="001E38FF">
        <w:rPr>
          <w:rFonts w:ascii="Times New Roman" w:hAnsi="Times New Roman" w:cs="Times New Roman"/>
          <w:color w:val="FF0000"/>
          <w:sz w:val="24"/>
          <w:szCs w:val="24"/>
        </w:rPr>
        <w:t>A concise and informative title</w:t>
      </w:r>
    </w:p>
  </w:comment>
  <w:comment w:id="2" w:author="Shi" w:date="2026-08-19T13:58:00Z" w:initials="S">
    <w:p w14:paraId="7DC1719E" w14:textId="0B35BE62" w:rsidR="001E38FF" w:rsidRPr="00E233E4" w:rsidRDefault="00C74B43" w:rsidP="00A60850">
      <w:pPr>
        <w:widowControl/>
        <w:shd w:val="clear" w:color="auto" w:fill="FFFFFF"/>
        <w:jc w:val="left"/>
        <w:textAlignment w:val="baseline"/>
        <w:rPr>
          <w:rFonts w:ascii="Times New Roman" w:hAnsi="Times New Roman" w:cs="Times New Roman"/>
          <w:color w:val="FF0000"/>
          <w:sz w:val="24"/>
          <w:szCs w:val="24"/>
        </w:rPr>
      </w:pPr>
      <w:r>
        <w:rPr>
          <w:rStyle w:val="ac"/>
        </w:rPr>
        <w:annotationRef/>
      </w:r>
      <w:r w:rsidR="00E233E4" w:rsidRPr="00E233E4">
        <w:rPr>
          <w:rFonts w:ascii="Times New Roman" w:eastAsia="宋体" w:hAnsi="Times New Roman" w:cs="Times New Roman"/>
          <w:color w:val="FF0000"/>
          <w:kern w:val="0"/>
          <w:szCs w:val="21"/>
        </w:rPr>
        <w:t>F</w:t>
      </w:r>
      <w:r w:rsidR="001E38FF" w:rsidRPr="00E233E4">
        <w:rPr>
          <w:rFonts w:ascii="Times New Roman" w:eastAsia="宋体" w:hAnsi="Times New Roman" w:cs="Times New Roman"/>
          <w:color w:val="FF0000"/>
          <w:kern w:val="0"/>
          <w:szCs w:val="21"/>
        </w:rPr>
        <w:t>ull names, academic title, affiliations, email, mobile phone number.</w:t>
      </w:r>
    </w:p>
    <w:p w14:paraId="5B04906E" w14:textId="26140CF7" w:rsidR="001E38FF" w:rsidRPr="001E38FF" w:rsidRDefault="001E38FF" w:rsidP="00A60850">
      <w:pPr>
        <w:widowControl/>
        <w:shd w:val="clear" w:color="auto" w:fill="FFFFFF"/>
        <w:jc w:val="left"/>
        <w:textAlignment w:val="baseline"/>
        <w:rPr>
          <w:rFonts w:ascii="inherit" w:eastAsia="宋体" w:hAnsi="inherit" w:cs="Segoe UI" w:hint="eastAsia"/>
          <w:color w:val="FF0000"/>
          <w:kern w:val="0"/>
          <w:szCs w:val="21"/>
        </w:rPr>
      </w:pPr>
      <w:r w:rsidRPr="001E38FF">
        <w:rPr>
          <w:rFonts w:ascii="Times New Roman" w:eastAsia="宋体" w:hAnsi="Times New Roman" w:cs="Times New Roman"/>
          <w:color w:val="FF0000"/>
          <w:kern w:val="0"/>
          <w:szCs w:val="21"/>
        </w:rPr>
        <w:t xml:space="preserve">Clearly indicate the </w:t>
      </w:r>
      <w:r w:rsidR="00B72765">
        <w:rPr>
          <w:rFonts w:ascii="Times New Roman" w:eastAsia="宋体" w:hAnsi="Times New Roman" w:cs="Times New Roman"/>
          <w:color w:val="FF0000"/>
          <w:kern w:val="0"/>
          <w:szCs w:val="21"/>
        </w:rPr>
        <w:t>present</w:t>
      </w:r>
      <w:r w:rsidRPr="001E38FF">
        <w:rPr>
          <w:rFonts w:ascii="Times New Roman" w:eastAsia="宋体" w:hAnsi="Times New Roman" w:cs="Times New Roman"/>
          <w:color w:val="FF0000"/>
          <w:kern w:val="0"/>
          <w:szCs w:val="21"/>
        </w:rPr>
        <w:t>ing author</w:t>
      </w:r>
    </w:p>
    <w:p w14:paraId="1FE31D70" w14:textId="4C47E8F9" w:rsidR="001E38FF" w:rsidRPr="001E38FF" w:rsidRDefault="001E38FF">
      <w:pPr>
        <w:pStyle w:val="ad"/>
        <w:rPr>
          <w:rFonts w:ascii="Times New Roman" w:hAnsi="Times New Roman" w:cs="Times New Roman"/>
          <w:color w:val="FF0000"/>
          <w:sz w:val="24"/>
          <w:szCs w:val="24"/>
        </w:rPr>
      </w:pPr>
    </w:p>
  </w:comment>
  <w:comment w:id="1" w:author="Shi" w:date="2026-08-19T14:10:00Z" w:initials="S">
    <w:p w14:paraId="42F692E2" w14:textId="77777777" w:rsidR="001E38FF" w:rsidRPr="00C74B43" w:rsidRDefault="001E38FF" w:rsidP="001E38FF">
      <w:pPr>
        <w:pStyle w:val="ad"/>
        <w:spacing w:line="480" w:lineRule="auto"/>
        <w:rPr>
          <w:rFonts w:ascii="Times New Roman" w:hAnsi="Times New Roman" w:cs="Times New Roman"/>
          <w:color w:val="FF0000"/>
          <w:sz w:val="24"/>
          <w:szCs w:val="24"/>
        </w:rPr>
      </w:pPr>
      <w:r>
        <w:rPr>
          <w:rStyle w:val="ac"/>
        </w:rPr>
        <w:annotationRef/>
      </w:r>
      <w:r w:rsidRPr="00C74B43">
        <w:rPr>
          <w:rFonts w:ascii="Times New Roman" w:hAnsi="Times New Roman" w:cs="Times New Roman"/>
          <w:color w:val="FF0000"/>
          <w:sz w:val="24"/>
          <w:szCs w:val="24"/>
        </w:rPr>
        <w:t>Times New Roman</w:t>
      </w:r>
    </w:p>
    <w:p w14:paraId="086DB355" w14:textId="77777777" w:rsidR="001E38FF" w:rsidRPr="00C74B43" w:rsidRDefault="001E38FF" w:rsidP="001E38FF">
      <w:pPr>
        <w:pStyle w:val="ad"/>
        <w:spacing w:line="480" w:lineRule="auto"/>
        <w:rPr>
          <w:rFonts w:ascii="Times New Roman" w:hAnsi="Times New Roman" w:cs="Times New Roman"/>
          <w:color w:val="FF0000"/>
          <w:sz w:val="24"/>
          <w:szCs w:val="24"/>
        </w:rPr>
      </w:pPr>
      <w:r w:rsidRPr="00C74B43">
        <w:rPr>
          <w:rFonts w:ascii="Times New Roman" w:hAnsi="Times New Roman" w:cs="Times New Roman"/>
          <w:color w:val="FF0000"/>
          <w:sz w:val="24"/>
          <w:szCs w:val="24"/>
        </w:rPr>
        <w:t>12-point font</w:t>
      </w:r>
    </w:p>
    <w:p w14:paraId="4D449478" w14:textId="73858570" w:rsidR="001E38FF" w:rsidRDefault="001E38FF" w:rsidP="001E38FF">
      <w:pPr>
        <w:pStyle w:val="ad"/>
      </w:pPr>
      <w:r w:rsidRPr="00C74B43">
        <w:rPr>
          <w:rFonts w:ascii="Times New Roman" w:hAnsi="Times New Roman" w:cs="Times New Roman"/>
          <w:color w:val="FF0000"/>
          <w:sz w:val="24"/>
          <w:szCs w:val="24"/>
        </w:rPr>
        <w:t>1.15 times line spacing</w:t>
      </w:r>
    </w:p>
  </w:comment>
  <w:comment w:id="3" w:author="Shi" w:date="2026-08-19T14:17:00Z" w:initials="S">
    <w:p w14:paraId="1B617569" w14:textId="21F17DD3" w:rsidR="00BE1FAB" w:rsidRDefault="00BE1FAB" w:rsidP="00BE1FAB">
      <w:pPr>
        <w:pStyle w:val="ad"/>
        <w:rPr>
          <w:rStyle w:val="af1"/>
          <w:rFonts w:ascii="Times New Roman" w:hAnsi="Times New Roman" w:cs="Times New Roman"/>
          <w:b w:val="0"/>
          <w:bCs w:val="0"/>
          <w:color w:val="FF0000"/>
          <w:bdr w:val="none" w:sz="0" w:space="0" w:color="auto" w:frame="1"/>
          <w:shd w:val="clear" w:color="auto" w:fill="FFFFFF"/>
        </w:rPr>
      </w:pPr>
      <w:r>
        <w:rPr>
          <w:rStyle w:val="ac"/>
        </w:rPr>
        <w:annotationRef/>
      </w:r>
      <w:r w:rsidRPr="00E233E4">
        <w:rPr>
          <w:rFonts w:ascii="Times New Roman" w:hAnsi="Times New Roman" w:cs="Times New Roman"/>
          <w:b/>
          <w:bCs/>
          <w:color w:val="FF0000"/>
          <w:sz w:val="24"/>
          <w:szCs w:val="28"/>
        </w:rPr>
        <w:t>No more than 800 words,</w:t>
      </w:r>
      <w:r w:rsidRPr="00E233E4">
        <w:rPr>
          <w:rStyle w:val="af1"/>
          <w:rFonts w:ascii="Times New Roman" w:hAnsi="Times New Roman" w:cs="Times New Roman"/>
          <w:b w:val="0"/>
          <w:bCs w:val="0"/>
          <w:color w:val="FF0000"/>
          <w:bdr w:val="none" w:sz="0" w:space="0" w:color="auto" w:frame="1"/>
          <w:shd w:val="clear" w:color="auto" w:fill="FFFFFF"/>
        </w:rPr>
        <w:t xml:space="preserve"> excluding references</w:t>
      </w:r>
    </w:p>
    <w:p w14:paraId="4874D56D" w14:textId="30B9F7B6" w:rsidR="000051C2" w:rsidRPr="000051C2" w:rsidRDefault="000051C2" w:rsidP="00BE1FAB">
      <w:pPr>
        <w:pStyle w:val="ad"/>
        <w:rPr>
          <w:rFonts w:ascii="Times New Roman" w:hAnsi="Times New Roman" w:cs="Times New Roman" w:hint="eastAsia"/>
          <w:b/>
          <w:bCs/>
          <w:color w:val="FF0000"/>
          <w:sz w:val="24"/>
          <w:szCs w:val="28"/>
        </w:rPr>
      </w:pPr>
      <w:r>
        <w:rPr>
          <w:rStyle w:val="af1"/>
          <w:rFonts w:ascii="Times New Roman" w:hAnsi="Times New Roman" w:cs="Times New Roman"/>
          <w:b w:val="0"/>
          <w:bCs w:val="0"/>
          <w:color w:val="FF0000"/>
          <w:bdr w:val="none" w:sz="0" w:space="0" w:color="auto" w:frame="1"/>
          <w:shd w:val="clear" w:color="auto" w:fill="FFFFFF"/>
        </w:rPr>
        <w:t>T</w:t>
      </w:r>
      <w:r>
        <w:rPr>
          <w:rStyle w:val="af1"/>
          <w:rFonts w:ascii="Times New Roman" w:hAnsi="Times New Roman" w:cs="Times New Roman" w:hint="eastAsia"/>
          <w:b w:val="0"/>
          <w:bCs w:val="0"/>
          <w:color w:val="FF0000"/>
          <w:bdr w:val="none" w:sz="0" w:space="0" w:color="auto" w:frame="1"/>
          <w:shd w:val="clear" w:color="auto" w:fill="FFFFFF"/>
        </w:rPr>
        <w:t>h</w:t>
      </w:r>
      <w:r>
        <w:rPr>
          <w:rStyle w:val="af1"/>
          <w:rFonts w:ascii="Times New Roman" w:hAnsi="Times New Roman" w:cs="Times New Roman"/>
          <w:b w:val="0"/>
          <w:bCs w:val="0"/>
          <w:color w:val="FF0000"/>
          <w:bdr w:val="none" w:sz="0" w:space="0" w:color="auto" w:frame="1"/>
          <w:shd w:val="clear" w:color="auto" w:fill="FFFFFF"/>
        </w:rPr>
        <w:t>e extended abstract should clearly state the following information.</w:t>
      </w:r>
    </w:p>
    <w:p w14:paraId="04E1FFE9" w14:textId="77777777" w:rsidR="00BE1FAB" w:rsidRPr="00E233E4" w:rsidRDefault="00BE1FAB" w:rsidP="00BE1FAB">
      <w:pPr>
        <w:widowControl/>
        <w:numPr>
          <w:ilvl w:val="0"/>
          <w:numId w:val="2"/>
        </w:numPr>
        <w:shd w:val="clear" w:color="auto" w:fill="FFFFFF"/>
        <w:jc w:val="left"/>
        <w:textAlignment w:val="baseline"/>
        <w:rPr>
          <w:rFonts w:ascii="Times New Roman" w:eastAsia="宋体" w:hAnsi="Times New Roman" w:cs="Times New Roman"/>
          <w:color w:val="FF0000"/>
          <w:kern w:val="0"/>
          <w:szCs w:val="21"/>
        </w:rPr>
      </w:pPr>
      <w:r w:rsidRPr="00E233E4">
        <w:rPr>
          <w:rFonts w:ascii="Times New Roman" w:eastAsia="宋体" w:hAnsi="Times New Roman" w:cs="Times New Roman"/>
          <w:b/>
          <w:bCs/>
          <w:color w:val="FF0000"/>
          <w:kern w:val="0"/>
          <w:szCs w:val="21"/>
          <w:bdr w:val="none" w:sz="0" w:space="0" w:color="auto" w:frame="1"/>
        </w:rPr>
        <w:t>Background and Motivation:</w:t>
      </w:r>
      <w:r w:rsidRPr="00E233E4">
        <w:rPr>
          <w:rFonts w:ascii="Times New Roman" w:eastAsia="宋体" w:hAnsi="Times New Roman" w:cs="Times New Roman"/>
          <w:color w:val="FF0000"/>
          <w:kern w:val="0"/>
          <w:szCs w:val="21"/>
        </w:rPr>
        <w:t xml:space="preserve"> Clearly state the research problem, its relevance to</w:t>
      </w:r>
      <w:r>
        <w:rPr>
          <w:rFonts w:ascii="Times New Roman" w:eastAsia="宋体" w:hAnsi="Times New Roman" w:cs="Times New Roman"/>
          <w:color w:val="FF0000"/>
          <w:kern w:val="0"/>
          <w:szCs w:val="21"/>
        </w:rPr>
        <w:t xml:space="preserve"> the forum theme</w:t>
      </w:r>
      <w:r w:rsidRPr="00E233E4">
        <w:rPr>
          <w:rFonts w:ascii="Times New Roman" w:eastAsia="宋体" w:hAnsi="Times New Roman" w:cs="Times New Roman"/>
          <w:color w:val="FF0000"/>
          <w:kern w:val="0"/>
          <w:szCs w:val="21"/>
        </w:rPr>
        <w:t>, and the gap in existing literature.</w:t>
      </w:r>
    </w:p>
    <w:p w14:paraId="6D233B0C" w14:textId="77777777" w:rsidR="00BE1FAB" w:rsidRPr="00E233E4" w:rsidRDefault="00BE1FAB" w:rsidP="00BE1FAB">
      <w:pPr>
        <w:widowControl/>
        <w:numPr>
          <w:ilvl w:val="0"/>
          <w:numId w:val="2"/>
        </w:numPr>
        <w:shd w:val="clear" w:color="auto" w:fill="FFFFFF"/>
        <w:jc w:val="left"/>
        <w:textAlignment w:val="baseline"/>
        <w:rPr>
          <w:rFonts w:ascii="Times New Roman" w:eastAsia="宋体" w:hAnsi="Times New Roman" w:cs="Times New Roman"/>
          <w:color w:val="FF0000"/>
          <w:kern w:val="0"/>
          <w:szCs w:val="21"/>
        </w:rPr>
      </w:pPr>
      <w:r w:rsidRPr="00E233E4">
        <w:rPr>
          <w:rFonts w:ascii="Times New Roman" w:eastAsia="宋体" w:hAnsi="Times New Roman" w:cs="Times New Roman"/>
          <w:b/>
          <w:bCs/>
          <w:color w:val="FF0000"/>
          <w:kern w:val="0"/>
          <w:szCs w:val="21"/>
          <w:bdr w:val="none" w:sz="0" w:space="0" w:color="auto" w:frame="1"/>
        </w:rPr>
        <w:t>Objectives and Research Questions:</w:t>
      </w:r>
      <w:r w:rsidRPr="00E233E4">
        <w:rPr>
          <w:rFonts w:ascii="Times New Roman" w:eastAsia="宋体" w:hAnsi="Times New Roman" w:cs="Times New Roman"/>
          <w:color w:val="FF0000"/>
          <w:kern w:val="0"/>
          <w:szCs w:val="21"/>
        </w:rPr>
        <w:t xml:space="preserve"> Specify the primary objectives and explicit research questions or hypotheses.</w:t>
      </w:r>
    </w:p>
    <w:p w14:paraId="7B9D3E68" w14:textId="77777777" w:rsidR="00BE1FAB" w:rsidRPr="00E233E4" w:rsidRDefault="00BE1FAB" w:rsidP="00BE1FAB">
      <w:pPr>
        <w:widowControl/>
        <w:numPr>
          <w:ilvl w:val="0"/>
          <w:numId w:val="2"/>
        </w:numPr>
        <w:shd w:val="clear" w:color="auto" w:fill="FFFFFF"/>
        <w:jc w:val="left"/>
        <w:textAlignment w:val="baseline"/>
        <w:rPr>
          <w:rFonts w:ascii="Times New Roman" w:eastAsia="宋体" w:hAnsi="Times New Roman" w:cs="Times New Roman"/>
          <w:color w:val="FF0000"/>
          <w:kern w:val="0"/>
          <w:szCs w:val="21"/>
        </w:rPr>
      </w:pPr>
      <w:r w:rsidRPr="00E233E4">
        <w:rPr>
          <w:rFonts w:ascii="Times New Roman" w:eastAsia="宋体" w:hAnsi="Times New Roman" w:cs="Times New Roman"/>
          <w:b/>
          <w:bCs/>
          <w:color w:val="FF0000"/>
          <w:kern w:val="0"/>
          <w:szCs w:val="21"/>
          <w:bdr w:val="none" w:sz="0" w:space="0" w:color="auto" w:frame="1"/>
        </w:rPr>
        <w:t>Conceptual Framework:</w:t>
      </w:r>
      <w:r w:rsidRPr="00E233E4">
        <w:rPr>
          <w:rFonts w:ascii="Times New Roman" w:eastAsia="宋体" w:hAnsi="Times New Roman" w:cs="Times New Roman"/>
          <w:color w:val="FF0000"/>
          <w:kern w:val="0"/>
          <w:szCs w:val="21"/>
        </w:rPr>
        <w:t xml:space="preserve"> Present the theoretical foundation or conceptual model guiding the analysis.</w:t>
      </w:r>
    </w:p>
    <w:p w14:paraId="5A701025" w14:textId="77777777" w:rsidR="00BE1FAB" w:rsidRPr="00E233E4" w:rsidRDefault="00BE1FAB" w:rsidP="00BE1FAB">
      <w:pPr>
        <w:widowControl/>
        <w:numPr>
          <w:ilvl w:val="0"/>
          <w:numId w:val="2"/>
        </w:numPr>
        <w:shd w:val="clear" w:color="auto" w:fill="FFFFFF"/>
        <w:jc w:val="left"/>
        <w:textAlignment w:val="baseline"/>
        <w:rPr>
          <w:rFonts w:ascii="Times New Roman" w:eastAsia="宋体" w:hAnsi="Times New Roman" w:cs="Times New Roman"/>
          <w:color w:val="FF0000"/>
          <w:kern w:val="0"/>
          <w:szCs w:val="21"/>
        </w:rPr>
      </w:pPr>
      <w:r w:rsidRPr="00E233E4">
        <w:rPr>
          <w:rFonts w:ascii="Times New Roman" w:eastAsia="宋体" w:hAnsi="Times New Roman" w:cs="Times New Roman"/>
          <w:b/>
          <w:bCs/>
          <w:color w:val="FF0000"/>
          <w:kern w:val="0"/>
          <w:szCs w:val="21"/>
          <w:bdr w:val="none" w:sz="0" w:space="0" w:color="auto" w:frame="1"/>
        </w:rPr>
        <w:t>Methodology:</w:t>
      </w:r>
      <w:r w:rsidRPr="00E233E4">
        <w:rPr>
          <w:rFonts w:ascii="Times New Roman" w:eastAsia="宋体" w:hAnsi="Times New Roman" w:cs="Times New Roman"/>
          <w:color w:val="FF0000"/>
          <w:kern w:val="0"/>
          <w:szCs w:val="21"/>
        </w:rPr>
        <w:t xml:space="preserve"> Describe data sources, sample characteristics, econometric or analytical methods, and empirical strategy.</w:t>
      </w:r>
    </w:p>
    <w:p w14:paraId="182838BB" w14:textId="77777777" w:rsidR="00BE1FAB" w:rsidRPr="00E233E4" w:rsidRDefault="00BE1FAB" w:rsidP="00BE1FAB">
      <w:pPr>
        <w:widowControl/>
        <w:numPr>
          <w:ilvl w:val="0"/>
          <w:numId w:val="2"/>
        </w:numPr>
        <w:shd w:val="clear" w:color="auto" w:fill="FFFFFF"/>
        <w:jc w:val="left"/>
        <w:textAlignment w:val="baseline"/>
        <w:rPr>
          <w:rFonts w:ascii="Times New Roman" w:eastAsia="宋体" w:hAnsi="Times New Roman" w:cs="Times New Roman"/>
          <w:color w:val="FF0000"/>
          <w:kern w:val="0"/>
          <w:szCs w:val="21"/>
        </w:rPr>
      </w:pPr>
      <w:r w:rsidRPr="00E233E4">
        <w:rPr>
          <w:rFonts w:ascii="Times New Roman" w:eastAsia="宋体" w:hAnsi="Times New Roman" w:cs="Times New Roman"/>
          <w:b/>
          <w:bCs/>
          <w:color w:val="FF0000"/>
          <w:kern w:val="0"/>
          <w:szCs w:val="21"/>
          <w:bdr w:val="none" w:sz="0" w:space="0" w:color="auto" w:frame="1"/>
        </w:rPr>
        <w:t>Preliminary Results and Discussion:</w:t>
      </w:r>
      <w:r w:rsidRPr="00E233E4">
        <w:rPr>
          <w:rFonts w:ascii="Times New Roman" w:eastAsia="宋体" w:hAnsi="Times New Roman" w:cs="Times New Roman"/>
          <w:color w:val="FF0000"/>
          <w:kern w:val="0"/>
          <w:szCs w:val="21"/>
        </w:rPr>
        <w:t xml:space="preserve"> Report key findings, expected or preliminary results, and their implications. If the study is at an early stage, clearly state the anticipated contributions.</w:t>
      </w:r>
    </w:p>
    <w:p w14:paraId="5A1516E1" w14:textId="77777777" w:rsidR="00BE1FAB" w:rsidRPr="00E233E4" w:rsidRDefault="00BE1FAB" w:rsidP="00BE1FAB">
      <w:pPr>
        <w:widowControl/>
        <w:numPr>
          <w:ilvl w:val="0"/>
          <w:numId w:val="2"/>
        </w:numPr>
        <w:shd w:val="clear" w:color="auto" w:fill="FFFFFF"/>
        <w:jc w:val="left"/>
        <w:textAlignment w:val="baseline"/>
        <w:rPr>
          <w:rFonts w:ascii="Times New Roman" w:eastAsia="宋体" w:hAnsi="Times New Roman" w:cs="Times New Roman"/>
          <w:color w:val="FF0000"/>
          <w:kern w:val="0"/>
          <w:szCs w:val="21"/>
        </w:rPr>
      </w:pPr>
      <w:r w:rsidRPr="00E233E4">
        <w:rPr>
          <w:rFonts w:ascii="Times New Roman" w:eastAsia="宋体" w:hAnsi="Times New Roman" w:cs="Times New Roman"/>
          <w:b/>
          <w:bCs/>
          <w:color w:val="FF0000"/>
          <w:kern w:val="0"/>
          <w:szCs w:val="21"/>
          <w:bdr w:val="none" w:sz="0" w:space="0" w:color="auto" w:frame="1"/>
        </w:rPr>
        <w:t>Conclusions and Policy Implications:</w:t>
      </w:r>
      <w:r w:rsidRPr="00E233E4">
        <w:rPr>
          <w:rFonts w:ascii="Times New Roman" w:eastAsia="宋体" w:hAnsi="Times New Roman" w:cs="Times New Roman"/>
          <w:color w:val="FF0000"/>
          <w:kern w:val="0"/>
          <w:szCs w:val="21"/>
        </w:rPr>
        <w:t xml:space="preserve"> Summarize the main conclusions and discuss potential policy recommendations or practical applications.</w:t>
      </w:r>
    </w:p>
    <w:p w14:paraId="70AB39C2" w14:textId="05D72525" w:rsidR="00BE1FAB" w:rsidRPr="00BE1FAB" w:rsidRDefault="00BE1FAB" w:rsidP="00BE1FAB">
      <w:pPr>
        <w:widowControl/>
        <w:numPr>
          <w:ilvl w:val="0"/>
          <w:numId w:val="2"/>
        </w:numPr>
        <w:shd w:val="clear" w:color="auto" w:fill="FFFFFF"/>
        <w:jc w:val="left"/>
        <w:textAlignment w:val="baseline"/>
        <w:rPr>
          <w:rFonts w:ascii="Times New Roman" w:eastAsia="宋体" w:hAnsi="Times New Roman" w:cs="Times New Roman"/>
          <w:color w:val="FF0000"/>
          <w:kern w:val="0"/>
          <w:szCs w:val="21"/>
        </w:rPr>
      </w:pPr>
      <w:r w:rsidRPr="00E233E4">
        <w:rPr>
          <w:rFonts w:ascii="Times New Roman" w:eastAsia="宋体" w:hAnsi="Times New Roman" w:cs="Times New Roman"/>
          <w:b/>
          <w:bCs/>
          <w:color w:val="FF0000"/>
          <w:kern w:val="0"/>
          <w:szCs w:val="21"/>
          <w:bdr w:val="none" w:sz="0" w:space="0" w:color="auto" w:frame="1"/>
        </w:rPr>
        <w:t>Keywords:</w:t>
      </w:r>
      <w:r w:rsidRPr="00E233E4">
        <w:rPr>
          <w:rFonts w:ascii="Times New Roman" w:eastAsia="宋体" w:hAnsi="Times New Roman" w:cs="Times New Roman"/>
          <w:color w:val="FF0000"/>
          <w:kern w:val="0"/>
          <w:szCs w:val="21"/>
        </w:rPr>
        <w:t xml:space="preserve"> Provide </w:t>
      </w:r>
      <w:r w:rsidR="00B2072A">
        <w:rPr>
          <w:rFonts w:ascii="Times New Roman" w:eastAsia="宋体" w:hAnsi="Times New Roman" w:cs="Times New Roman"/>
          <w:color w:val="FF0000"/>
          <w:kern w:val="0"/>
          <w:szCs w:val="21"/>
        </w:rPr>
        <w:t>3</w:t>
      </w:r>
      <w:r w:rsidRPr="00E233E4">
        <w:rPr>
          <w:rFonts w:ascii="Times New Roman" w:eastAsia="宋体" w:hAnsi="Times New Roman" w:cs="Times New Roman"/>
          <w:color w:val="FF0000"/>
          <w:kern w:val="0"/>
          <w:szCs w:val="21"/>
        </w:rPr>
        <w:t>–6 keywords relevant to JEL classification.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E6D516" w15:done="0"/>
  <w15:commentEx w15:paraId="1FE31D70" w15:done="0"/>
  <w15:commentEx w15:paraId="4D449478" w15:done="0"/>
  <w15:commentEx w15:paraId="70AB39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033F6" w16cex:dateUtc="2026-08-19T05:53:00Z"/>
  <w16cex:commentExtensible w16cex:durableId="2E303511" w16cex:dateUtc="2026-08-19T05:58:00Z"/>
  <w16cex:commentExtensible w16cex:durableId="2E3037D1" w16cex:dateUtc="2026-08-19T06:10:00Z"/>
  <w16cex:commentExtensible w16cex:durableId="2E303978" w16cex:dateUtc="2026-08-19T0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E6D516" w16cid:durableId="2E3033F6"/>
  <w16cid:commentId w16cid:paraId="1FE31D70" w16cid:durableId="2E303511"/>
  <w16cid:commentId w16cid:paraId="4D449478" w16cid:durableId="2E3037D1"/>
  <w16cid:commentId w16cid:paraId="70AB39C2" w16cid:durableId="2E3039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33F4F" w14:textId="77777777" w:rsidR="00C06452" w:rsidRDefault="00C06452" w:rsidP="005B0F68">
      <w:r>
        <w:separator/>
      </w:r>
    </w:p>
  </w:endnote>
  <w:endnote w:type="continuationSeparator" w:id="0">
    <w:p w14:paraId="788AE8DF" w14:textId="77777777" w:rsidR="00C06452" w:rsidRDefault="00C06452" w:rsidP="005B0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6807F" w14:textId="77777777" w:rsidR="00C06452" w:rsidRDefault="00C06452" w:rsidP="005B0F68">
      <w:r>
        <w:separator/>
      </w:r>
    </w:p>
  </w:footnote>
  <w:footnote w:type="continuationSeparator" w:id="0">
    <w:p w14:paraId="61F0EC33" w14:textId="77777777" w:rsidR="00C06452" w:rsidRDefault="00C06452" w:rsidP="005B0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7625D"/>
    <w:multiLevelType w:val="multilevel"/>
    <w:tmpl w:val="9CEA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4B5EA3"/>
    <w:multiLevelType w:val="multilevel"/>
    <w:tmpl w:val="AC1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i">
    <w15:presenceInfo w15:providerId="Windows Live" w15:userId="82699889bebbcd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505413"/>
    <w:rsid w:val="000051C2"/>
    <w:rsid w:val="0001157E"/>
    <w:rsid w:val="00047F38"/>
    <w:rsid w:val="00171955"/>
    <w:rsid w:val="001D171E"/>
    <w:rsid w:val="001D279E"/>
    <w:rsid w:val="001E38FF"/>
    <w:rsid w:val="002345E3"/>
    <w:rsid w:val="00274940"/>
    <w:rsid w:val="003B55AE"/>
    <w:rsid w:val="004571FD"/>
    <w:rsid w:val="00476E43"/>
    <w:rsid w:val="00505413"/>
    <w:rsid w:val="005B0F68"/>
    <w:rsid w:val="00616133"/>
    <w:rsid w:val="0071017E"/>
    <w:rsid w:val="00A53081"/>
    <w:rsid w:val="00A60850"/>
    <w:rsid w:val="00B2072A"/>
    <w:rsid w:val="00B72765"/>
    <w:rsid w:val="00B760CD"/>
    <w:rsid w:val="00BE1FAB"/>
    <w:rsid w:val="00C06452"/>
    <w:rsid w:val="00C74B43"/>
    <w:rsid w:val="00D32E80"/>
    <w:rsid w:val="00D655BE"/>
    <w:rsid w:val="00DB5F15"/>
    <w:rsid w:val="00E233E4"/>
    <w:rsid w:val="00E54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2FD40"/>
  <w15:chartTrackingRefBased/>
  <w15:docId w15:val="{417D824E-59D5-47B5-9F17-A2F5BC58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9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0F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B0F68"/>
    <w:rPr>
      <w:sz w:val="18"/>
      <w:szCs w:val="18"/>
    </w:rPr>
  </w:style>
  <w:style w:type="paragraph" w:styleId="a5">
    <w:name w:val="footer"/>
    <w:basedOn w:val="a"/>
    <w:link w:val="a6"/>
    <w:uiPriority w:val="99"/>
    <w:unhideWhenUsed/>
    <w:rsid w:val="005B0F68"/>
    <w:pPr>
      <w:tabs>
        <w:tab w:val="center" w:pos="4153"/>
        <w:tab w:val="right" w:pos="8306"/>
      </w:tabs>
      <w:snapToGrid w:val="0"/>
      <w:jc w:val="left"/>
    </w:pPr>
    <w:rPr>
      <w:sz w:val="18"/>
      <w:szCs w:val="18"/>
    </w:rPr>
  </w:style>
  <w:style w:type="character" w:customStyle="1" w:styleId="a6">
    <w:name w:val="页脚 字符"/>
    <w:basedOn w:val="a0"/>
    <w:link w:val="a5"/>
    <w:uiPriority w:val="99"/>
    <w:rsid w:val="005B0F68"/>
    <w:rPr>
      <w:sz w:val="18"/>
      <w:szCs w:val="18"/>
    </w:rPr>
  </w:style>
  <w:style w:type="character" w:styleId="a7">
    <w:name w:val="Hyperlink"/>
    <w:basedOn w:val="a0"/>
    <w:uiPriority w:val="99"/>
    <w:unhideWhenUsed/>
    <w:rsid w:val="005B0F68"/>
    <w:rPr>
      <w:color w:val="0000FF" w:themeColor="hyperlink"/>
      <w:u w:val="single"/>
    </w:rPr>
  </w:style>
  <w:style w:type="character" w:styleId="a8">
    <w:name w:val="Unresolved Mention"/>
    <w:basedOn w:val="a0"/>
    <w:uiPriority w:val="99"/>
    <w:semiHidden/>
    <w:unhideWhenUsed/>
    <w:rsid w:val="005B0F68"/>
    <w:rPr>
      <w:color w:val="605E5C"/>
      <w:shd w:val="clear" w:color="auto" w:fill="E1DFDD"/>
    </w:rPr>
  </w:style>
  <w:style w:type="paragraph" w:styleId="a9">
    <w:name w:val="footnote text"/>
    <w:basedOn w:val="a"/>
    <w:link w:val="aa"/>
    <w:uiPriority w:val="99"/>
    <w:semiHidden/>
    <w:unhideWhenUsed/>
    <w:rsid w:val="001D171E"/>
    <w:pPr>
      <w:snapToGrid w:val="0"/>
      <w:jc w:val="left"/>
    </w:pPr>
    <w:rPr>
      <w:sz w:val="18"/>
      <w:szCs w:val="18"/>
    </w:rPr>
  </w:style>
  <w:style w:type="character" w:customStyle="1" w:styleId="aa">
    <w:name w:val="脚注文本 字符"/>
    <w:basedOn w:val="a0"/>
    <w:link w:val="a9"/>
    <w:uiPriority w:val="99"/>
    <w:semiHidden/>
    <w:rsid w:val="001D171E"/>
    <w:rPr>
      <w:sz w:val="18"/>
      <w:szCs w:val="18"/>
    </w:rPr>
  </w:style>
  <w:style w:type="character" w:styleId="ab">
    <w:name w:val="footnote reference"/>
    <w:basedOn w:val="a0"/>
    <w:uiPriority w:val="99"/>
    <w:semiHidden/>
    <w:unhideWhenUsed/>
    <w:rsid w:val="001D171E"/>
    <w:rPr>
      <w:vertAlign w:val="superscript"/>
    </w:rPr>
  </w:style>
  <w:style w:type="character" w:styleId="ac">
    <w:name w:val="annotation reference"/>
    <w:basedOn w:val="a0"/>
    <w:uiPriority w:val="99"/>
    <w:semiHidden/>
    <w:unhideWhenUsed/>
    <w:rsid w:val="00476E43"/>
    <w:rPr>
      <w:sz w:val="21"/>
      <w:szCs w:val="21"/>
    </w:rPr>
  </w:style>
  <w:style w:type="paragraph" w:styleId="ad">
    <w:name w:val="annotation text"/>
    <w:basedOn w:val="a"/>
    <w:link w:val="ae"/>
    <w:uiPriority w:val="99"/>
    <w:unhideWhenUsed/>
    <w:rsid w:val="00476E43"/>
    <w:pPr>
      <w:jc w:val="left"/>
    </w:pPr>
  </w:style>
  <w:style w:type="character" w:customStyle="1" w:styleId="ae">
    <w:name w:val="批注文字 字符"/>
    <w:basedOn w:val="a0"/>
    <w:link w:val="ad"/>
    <w:uiPriority w:val="99"/>
    <w:rsid w:val="00476E43"/>
  </w:style>
  <w:style w:type="paragraph" w:styleId="af">
    <w:name w:val="annotation subject"/>
    <w:basedOn w:val="ad"/>
    <w:next w:val="ad"/>
    <w:link w:val="af0"/>
    <w:uiPriority w:val="99"/>
    <w:semiHidden/>
    <w:unhideWhenUsed/>
    <w:rsid w:val="00476E43"/>
    <w:rPr>
      <w:b/>
      <w:bCs/>
    </w:rPr>
  </w:style>
  <w:style w:type="character" w:customStyle="1" w:styleId="af0">
    <w:name w:val="批注主题 字符"/>
    <w:basedOn w:val="ae"/>
    <w:link w:val="af"/>
    <w:uiPriority w:val="99"/>
    <w:semiHidden/>
    <w:rsid w:val="00476E43"/>
    <w:rPr>
      <w:b/>
      <w:bCs/>
    </w:rPr>
  </w:style>
  <w:style w:type="character" w:styleId="af1">
    <w:name w:val="Strong"/>
    <w:basedOn w:val="a0"/>
    <w:uiPriority w:val="22"/>
    <w:qFormat/>
    <w:rsid w:val="00E233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214736">
      <w:bodyDiv w:val="1"/>
      <w:marLeft w:val="0"/>
      <w:marRight w:val="0"/>
      <w:marTop w:val="0"/>
      <w:marBottom w:val="0"/>
      <w:divBdr>
        <w:top w:val="none" w:sz="0" w:space="0" w:color="auto"/>
        <w:left w:val="none" w:sz="0" w:space="0" w:color="auto"/>
        <w:bottom w:val="none" w:sz="0" w:space="0" w:color="auto"/>
        <w:right w:val="none" w:sz="0" w:space="0" w:color="auto"/>
      </w:divBdr>
      <w:divsChild>
        <w:div w:id="2007513834">
          <w:blockQuote w:val="1"/>
          <w:marLeft w:val="0"/>
          <w:marRight w:val="0"/>
          <w:marTop w:val="0"/>
          <w:marBottom w:val="240"/>
          <w:divBdr>
            <w:top w:val="none" w:sz="0" w:space="0" w:color="auto"/>
            <w:left w:val="none" w:sz="0" w:space="0" w:color="auto"/>
            <w:bottom w:val="none" w:sz="0" w:space="0" w:color="auto"/>
            <w:right w:val="none" w:sz="0" w:space="0" w:color="auto"/>
          </w:divBdr>
          <w:divsChild>
            <w:div w:id="59474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3727">
      <w:bodyDiv w:val="1"/>
      <w:marLeft w:val="0"/>
      <w:marRight w:val="0"/>
      <w:marTop w:val="0"/>
      <w:marBottom w:val="0"/>
      <w:divBdr>
        <w:top w:val="none" w:sz="0" w:space="0" w:color="auto"/>
        <w:left w:val="none" w:sz="0" w:space="0" w:color="auto"/>
        <w:bottom w:val="none" w:sz="0" w:space="0" w:color="auto"/>
        <w:right w:val="none" w:sz="0" w:space="0" w:color="auto"/>
      </w:divBdr>
      <w:divsChild>
        <w:div w:id="1283998593">
          <w:marLeft w:val="0"/>
          <w:marRight w:val="0"/>
          <w:marTop w:val="0"/>
          <w:marBottom w:val="0"/>
          <w:divBdr>
            <w:top w:val="none" w:sz="0" w:space="0" w:color="auto"/>
            <w:left w:val="none" w:sz="0" w:space="0" w:color="auto"/>
            <w:bottom w:val="none" w:sz="0" w:space="0" w:color="auto"/>
            <w:right w:val="none" w:sz="0" w:space="0" w:color="auto"/>
          </w:divBdr>
        </w:div>
      </w:divsChild>
    </w:div>
    <w:div w:id="1533181018">
      <w:bodyDiv w:val="1"/>
      <w:marLeft w:val="0"/>
      <w:marRight w:val="0"/>
      <w:marTop w:val="0"/>
      <w:marBottom w:val="0"/>
      <w:divBdr>
        <w:top w:val="none" w:sz="0" w:space="0" w:color="auto"/>
        <w:left w:val="none" w:sz="0" w:space="0" w:color="auto"/>
        <w:bottom w:val="none" w:sz="0" w:space="0" w:color="auto"/>
        <w:right w:val="none" w:sz="0" w:space="0" w:color="auto"/>
      </w:divBdr>
      <w:divsChild>
        <w:div w:id="632567507">
          <w:marLeft w:val="0"/>
          <w:marRight w:val="0"/>
          <w:marTop w:val="0"/>
          <w:marBottom w:val="0"/>
          <w:divBdr>
            <w:top w:val="none" w:sz="0" w:space="0" w:color="auto"/>
            <w:left w:val="none" w:sz="0" w:space="0" w:color="auto"/>
            <w:bottom w:val="none" w:sz="0" w:space="0" w:color="auto"/>
            <w:right w:val="none" w:sz="0" w:space="0" w:color="auto"/>
          </w:divBdr>
        </w:div>
        <w:div w:id="1311792214">
          <w:marLeft w:val="0"/>
          <w:marRight w:val="0"/>
          <w:marTop w:val="0"/>
          <w:marBottom w:val="0"/>
          <w:divBdr>
            <w:top w:val="none" w:sz="0" w:space="0" w:color="auto"/>
            <w:left w:val="none" w:sz="0" w:space="0" w:color="auto"/>
            <w:bottom w:val="none" w:sz="0" w:space="0" w:color="auto"/>
            <w:right w:val="none" w:sz="0" w:space="0" w:color="auto"/>
          </w:divBdr>
        </w:div>
        <w:div w:id="60446624">
          <w:marLeft w:val="0"/>
          <w:marRight w:val="0"/>
          <w:marTop w:val="0"/>
          <w:marBottom w:val="0"/>
          <w:divBdr>
            <w:top w:val="none" w:sz="0" w:space="0" w:color="auto"/>
            <w:left w:val="none" w:sz="0" w:space="0" w:color="auto"/>
            <w:bottom w:val="none" w:sz="0" w:space="0" w:color="auto"/>
            <w:right w:val="none" w:sz="0" w:space="0" w:color="auto"/>
          </w:divBdr>
        </w:div>
        <w:div w:id="789595049">
          <w:marLeft w:val="0"/>
          <w:marRight w:val="0"/>
          <w:marTop w:val="0"/>
          <w:marBottom w:val="0"/>
          <w:divBdr>
            <w:top w:val="none" w:sz="0" w:space="0" w:color="auto"/>
            <w:left w:val="none" w:sz="0" w:space="0" w:color="auto"/>
            <w:bottom w:val="none" w:sz="0" w:space="0" w:color="auto"/>
            <w:right w:val="none" w:sz="0" w:space="0" w:color="auto"/>
          </w:divBdr>
        </w:div>
        <w:div w:id="1162548006">
          <w:marLeft w:val="0"/>
          <w:marRight w:val="0"/>
          <w:marTop w:val="0"/>
          <w:marBottom w:val="0"/>
          <w:divBdr>
            <w:top w:val="none" w:sz="0" w:space="0" w:color="auto"/>
            <w:left w:val="none" w:sz="0" w:space="0" w:color="auto"/>
            <w:bottom w:val="none" w:sz="0" w:space="0" w:color="auto"/>
            <w:right w:val="none" w:sz="0" w:space="0" w:color="auto"/>
          </w:divBdr>
        </w:div>
        <w:div w:id="495923397">
          <w:marLeft w:val="0"/>
          <w:marRight w:val="0"/>
          <w:marTop w:val="0"/>
          <w:marBottom w:val="0"/>
          <w:divBdr>
            <w:top w:val="none" w:sz="0" w:space="0" w:color="auto"/>
            <w:left w:val="none" w:sz="0" w:space="0" w:color="auto"/>
            <w:bottom w:val="none" w:sz="0" w:space="0" w:color="auto"/>
            <w:right w:val="none" w:sz="0" w:space="0" w:color="auto"/>
          </w:divBdr>
        </w:div>
        <w:div w:id="494224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lm@mail.hza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m@mail.hzau.edu.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7B17C-FEB7-4974-8CA1-33D8C508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dc:creator>
  <cp:keywords/>
  <dc:description/>
  <cp:lastModifiedBy>Shi</cp:lastModifiedBy>
  <cp:revision>23</cp:revision>
  <dcterms:created xsi:type="dcterms:W3CDTF">2026-08-19T05:45:00Z</dcterms:created>
  <dcterms:modified xsi:type="dcterms:W3CDTF">2026-08-23T09:40:00Z</dcterms:modified>
</cp:coreProperties>
</file>